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E0" w:rsidRPr="00204AEC" w:rsidRDefault="007548E0" w:rsidP="007548E0">
      <w:pPr>
        <w:tabs>
          <w:tab w:val="left" w:pos="5843"/>
        </w:tabs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4AEC">
        <w:rPr>
          <w:rFonts w:ascii="Arial" w:hAnsi="Arial" w:cs="Arial"/>
          <w:b/>
          <w:sz w:val="22"/>
          <w:szCs w:val="22"/>
        </w:rPr>
        <w:t>ANEXO II – ATRIBUIÇÕES E COMPETÊNCIAS DAS FUNÇÕES</w:t>
      </w:r>
    </w:p>
    <w:p w:rsidR="007548E0" w:rsidRPr="00204AEC" w:rsidRDefault="007548E0" w:rsidP="007548E0">
      <w:pPr>
        <w:jc w:val="center"/>
        <w:rPr>
          <w:rFonts w:ascii="Arial" w:hAnsi="Arial" w:cs="Arial"/>
          <w:b/>
          <w:sz w:val="10"/>
          <w:szCs w:val="10"/>
        </w:rPr>
      </w:pPr>
    </w:p>
    <w:p w:rsidR="007548E0" w:rsidRPr="00204AEC" w:rsidRDefault="007548E0" w:rsidP="007548E0">
      <w:pPr>
        <w:spacing w:after="200"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 xml:space="preserve">Função PELC 01 – Coordenador Pedagógico </w:t>
      </w:r>
    </w:p>
    <w:p w:rsidR="007548E0" w:rsidRPr="00204AEC" w:rsidRDefault="007548E0" w:rsidP="007548E0">
      <w:pPr>
        <w:spacing w:after="120" w:line="320" w:lineRule="atLeast"/>
        <w:jc w:val="both"/>
        <w:rPr>
          <w:rFonts w:ascii="Arial" w:hAnsi="Arial" w:cs="Arial"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 xml:space="preserve">COMPETÊNCIAS: </w:t>
      </w:r>
      <w:r w:rsidRPr="00204AEC">
        <w:rPr>
          <w:rFonts w:ascii="Arial" w:hAnsi="Arial" w:cs="Arial"/>
          <w:sz w:val="22"/>
          <w:szCs w:val="22"/>
        </w:rPr>
        <w:t>Capacidade para planejar, coordenar e executar as atividades pertinentes à sua área de atuação; orientar, coordenar e supervisionar os coordenadores de núcleo e acadêmicos/agentes de esporte e lazer envolvidos no Programa Esporte e Lazer da Cidade; organizar, dirigir, dinamizar e avaliar os serviços, os processos de formação e a realização dos eventos a serem desenvolvidos nos núcleos do programa; realizar informes técnicos, científicos e pedagógicos no âmbito das atividades físicas, esporte e lazer.</w:t>
      </w:r>
    </w:p>
    <w:p w:rsidR="007548E0" w:rsidRPr="00204AEC" w:rsidRDefault="007548E0" w:rsidP="007548E0">
      <w:pPr>
        <w:spacing w:after="100" w:afterAutospacing="1" w:line="320" w:lineRule="atLeast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b/>
          <w:sz w:val="22"/>
          <w:szCs w:val="22"/>
        </w:rPr>
        <w:t>ATRIBUIÇÕES:</w:t>
      </w:r>
      <w:r w:rsidRPr="00204AEC">
        <w:rPr>
          <w:rFonts w:ascii="Arial" w:eastAsia="Calibri" w:hAnsi="Arial" w:cs="Arial"/>
          <w:sz w:val="22"/>
          <w:szCs w:val="22"/>
        </w:rPr>
        <w:t xml:space="preserve"> Dialogar constantemente com o coordenador-geral do convênio; Coordenar todas as ações de planejamento pedagógico durante a execução do convênio, a serem realizadas participativamente com apoio do grupo gestor; Organizar e coordenar o grupo gestor; Envolver a Entidade de Controle Social nas ações do programa; Organizar, com os demais agentes do processo, as inscrições, o planejamento geral das atividades sistemáticas e assistemáticas zelando pelo controle de frequência da equipe; Coordenar a organização das diversas etapas do processo de formação; Assegurar a realização da formação em serviço por meio de reuniões regulares com os coordenadores de núcleos e agentes sociais; Participar dos módulos de formação continuada, da formação em serviço e de capacitações oferecidas pela SNELIS; Monitorar cumprimento de tarefas e horários dos coordenadores de núcleo; Planejar as ações de divulgação do programa em consonância com o estabelecido com o planejamento pedagógico; Elaborar conjuntamente com demais coordenadores de núcleo e com o coordenador geral, os relatórios de execução do convênio; Manter permanente contato com orientador pedagógico da SNELIS responsável pelo acompanhamento, monitoramento e avaliação do convênio; e outras atividades que, por sua natureza, estejam inseridas no âmbito das atribuições da função e da sua área de atuação.</w:t>
      </w:r>
    </w:p>
    <w:p w:rsidR="007548E0" w:rsidRPr="00204AEC" w:rsidRDefault="007548E0" w:rsidP="007548E0">
      <w:pPr>
        <w:spacing w:after="240" w:line="320" w:lineRule="atLeast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Função PELC 02 – Coordenador de Núcleo</w:t>
      </w:r>
    </w:p>
    <w:p w:rsidR="007548E0" w:rsidRPr="00204AEC" w:rsidRDefault="007548E0" w:rsidP="007548E0">
      <w:pPr>
        <w:spacing w:after="120" w:line="320" w:lineRule="atLeast"/>
        <w:jc w:val="both"/>
        <w:rPr>
          <w:rFonts w:ascii="Arial" w:hAnsi="Arial" w:cs="Arial"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 xml:space="preserve">COMPETÊNCIAS: </w:t>
      </w:r>
      <w:r w:rsidRPr="00204AEC">
        <w:rPr>
          <w:rFonts w:ascii="Arial" w:hAnsi="Arial" w:cs="Arial"/>
          <w:sz w:val="22"/>
          <w:szCs w:val="22"/>
        </w:rPr>
        <w:t>Capacidade para planejar, coordenar e executar as atividades pertinentes à sua área de atuação; orientar, coordenar e supervisionar os acadêmicos/agentes de esporte e lazer envolvidos no Programa Esporte e Lazer da Cidade; organizar, dirigir, dinamizar, executar e avaliar os serviços, as atividades sistemáticas (oficinas) e atividades assistemáticas (eventos) a serem desenvolvidos nos núcleos do programa; realizar informes técnicos, científicos e pedagógicos no âmbito das atividades físicas, esporte e lazer.</w:t>
      </w:r>
    </w:p>
    <w:p w:rsidR="007548E0" w:rsidRPr="00204AEC" w:rsidRDefault="007548E0" w:rsidP="007548E0">
      <w:pPr>
        <w:spacing w:after="120" w:line="320" w:lineRule="atLeast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b/>
          <w:sz w:val="22"/>
          <w:szCs w:val="22"/>
        </w:rPr>
        <w:t xml:space="preserve">ATRIBUIÇÕES: </w:t>
      </w:r>
      <w:r w:rsidRPr="00204AEC">
        <w:rPr>
          <w:rFonts w:ascii="Arial" w:eastAsia="Calibri" w:hAnsi="Arial" w:cs="Arial"/>
          <w:sz w:val="22"/>
          <w:szCs w:val="22"/>
        </w:rPr>
        <w:t xml:space="preserve">Estar em constante contato com o Coordenador Pedagógico; Coordenar todas as atividades sistemáticas (oficinas) e assistemáticas (eventos) do núcleo sob sua responsabilidade, planejando-as coletivamente; Desenvolver as atividades sistemáticas (oficinas) com os beneficiados, juntamente com os agentes sociais, de acordo com as diretrizes do Programa Esporte e Lazer da Cidade, seguindo o planejamento pedagógico proposto para o projeto e primando pela qualidade das aulas; Organizar as inscrições, o controle de presença, </w:t>
      </w:r>
      <w:r w:rsidRPr="00204AEC">
        <w:rPr>
          <w:rFonts w:ascii="Arial" w:eastAsia="Calibri" w:hAnsi="Arial" w:cs="Arial"/>
          <w:sz w:val="22"/>
          <w:szCs w:val="22"/>
        </w:rPr>
        <w:lastRenderedPageBreak/>
        <w:t>analisando sistematicamente o planejamento dos agentes e os dados, adotando as medidas necessárias para os ajustes, quando necessário; Planejar a grade horária dos agentes sociais, prevendo as atividades sistemáticas (oficinas), as atividades de planejamento, estudos, reuniões, as atividades assistemáticas (eventos) e a mobilização comunitária; Monitorar a grade horária, bem como o banco de horas dos agentes sociais; Identificar, em conjunto com o Coordenador Geral do Programa, na comunidade, quais são os determinantes sociais de saúde que mais interferem nas condições de saúde da população beneficiada; Promover e participar das reuniões semanais com os agentes e outras lideranças do seu grupo, para estudo, planejamento e avaliação das ações; Encaminhar ao Coordenador Geral, Coordenador Pedagógico e ao Grupo Gestor as demandas advindas do seu núcleo; Participar de todas as reuniões agendadas pelo coordenador geral e pedagógico; Participar dos módulos de formação continuada, da formação em serviço e sempre que possível de capacitações oferecidas pela SNELIS; e outras atividades que, por sua natureza, estejam inseridas no âmbito das atribuições da função e da sua área de atuação.</w:t>
      </w:r>
    </w:p>
    <w:p w:rsidR="00455E4D" w:rsidRDefault="00455E4D" w:rsidP="007B7746">
      <w:pPr>
        <w:jc w:val="center"/>
      </w:pPr>
    </w:p>
    <w:p w:rsidR="007B7746" w:rsidRDefault="007B7746"/>
    <w:sectPr w:rsidR="007B7746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C4" w:rsidRDefault="005F0FC4" w:rsidP="007548E0">
      <w:r>
        <w:separator/>
      </w:r>
    </w:p>
  </w:endnote>
  <w:endnote w:type="continuationSeparator" w:id="0">
    <w:p w:rsidR="005F0FC4" w:rsidRDefault="005F0FC4" w:rsidP="007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C4" w:rsidRDefault="005F0FC4" w:rsidP="007548E0">
      <w:r>
        <w:separator/>
      </w:r>
    </w:p>
  </w:footnote>
  <w:footnote w:type="continuationSeparator" w:id="0">
    <w:p w:rsidR="005F0FC4" w:rsidRDefault="005F0FC4" w:rsidP="0075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E0" w:rsidRDefault="00BD567C" w:rsidP="007548E0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313D6614" wp14:editId="1B81D07B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48E0" w:rsidRPr="00C913B9" w:rsidRDefault="007548E0" w:rsidP="007548E0">
    <w:pPr>
      <w:jc w:val="center"/>
      <w:rPr>
        <w:rFonts w:ascii="Arial" w:hAnsi="Arial" w:cs="Arial"/>
        <w:b/>
        <w:sz w:val="12"/>
        <w:szCs w:val="18"/>
      </w:rPr>
    </w:pPr>
  </w:p>
  <w:p w:rsidR="00BD567C" w:rsidRDefault="00BD567C" w:rsidP="007548E0">
    <w:pPr>
      <w:jc w:val="center"/>
      <w:rPr>
        <w:rFonts w:ascii="Arial" w:hAnsi="Arial" w:cs="Arial"/>
        <w:b/>
        <w:sz w:val="18"/>
        <w:szCs w:val="18"/>
      </w:rPr>
    </w:pPr>
  </w:p>
  <w:p w:rsidR="00BD567C" w:rsidRDefault="00BD567C" w:rsidP="007548E0">
    <w:pPr>
      <w:jc w:val="center"/>
      <w:rPr>
        <w:rFonts w:ascii="Arial" w:hAnsi="Arial" w:cs="Arial"/>
        <w:b/>
        <w:sz w:val="18"/>
        <w:szCs w:val="18"/>
      </w:rPr>
    </w:pPr>
  </w:p>
  <w:p w:rsidR="00BD567C" w:rsidRDefault="00BD567C" w:rsidP="00BD567C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B4127" wp14:editId="444F52E7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7FBAB" id="Conector re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:rsidR="00BD567C" w:rsidRPr="00567E25" w:rsidRDefault="00BD567C" w:rsidP="00BD567C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:rsidR="00995537" w:rsidRPr="007548E0" w:rsidRDefault="00995537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0"/>
    <w:rsid w:val="00440919"/>
    <w:rsid w:val="00455E4D"/>
    <w:rsid w:val="00567E25"/>
    <w:rsid w:val="005F0FC4"/>
    <w:rsid w:val="0064417C"/>
    <w:rsid w:val="006A3DC1"/>
    <w:rsid w:val="007548E0"/>
    <w:rsid w:val="007B7746"/>
    <w:rsid w:val="00995537"/>
    <w:rsid w:val="00B42A47"/>
    <w:rsid w:val="00B652D7"/>
    <w:rsid w:val="00BD567C"/>
    <w:rsid w:val="00E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3DA7-F69F-4BFA-9735-E96A0DF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4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7548E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SemEspaamento">
    <w:name w:val="No Spacing"/>
    <w:uiPriority w:val="1"/>
    <w:qFormat/>
    <w:rsid w:val="007548E0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7548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7548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8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8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7548E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6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6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User</cp:lastModifiedBy>
  <cp:revision>2</cp:revision>
  <dcterms:created xsi:type="dcterms:W3CDTF">2023-05-10T15:24:00Z</dcterms:created>
  <dcterms:modified xsi:type="dcterms:W3CDTF">2023-05-10T15:24:00Z</dcterms:modified>
</cp:coreProperties>
</file>